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104A3" w:rsidRDefault="00000000">
      <w:pPr>
        <w:jc w:val="center"/>
        <w:rPr>
          <w:b/>
          <w:sz w:val="24"/>
          <w:szCs w:val="24"/>
        </w:rPr>
      </w:pPr>
      <w:r>
        <w:rPr>
          <w:b/>
          <w:sz w:val="24"/>
          <w:szCs w:val="24"/>
        </w:rPr>
        <w:t>ACA SMR Election Agenda</w:t>
      </w:r>
    </w:p>
    <w:p w14:paraId="00000002" w14:textId="0B240F20" w:rsidR="00B104A3" w:rsidRDefault="00716730">
      <w:pPr>
        <w:jc w:val="center"/>
        <w:rPr>
          <w:sz w:val="24"/>
          <w:szCs w:val="24"/>
        </w:rPr>
      </w:pPr>
      <w:r>
        <w:rPr>
          <w:sz w:val="24"/>
          <w:szCs w:val="24"/>
        </w:rPr>
        <w:t>Date</w:t>
      </w:r>
    </w:p>
    <w:p w14:paraId="00000003" w14:textId="77777777" w:rsidR="00B104A3" w:rsidRDefault="00B104A3">
      <w:pPr>
        <w:jc w:val="center"/>
        <w:rPr>
          <w:sz w:val="24"/>
          <w:szCs w:val="24"/>
        </w:rPr>
      </w:pPr>
    </w:p>
    <w:p w14:paraId="00000004" w14:textId="77777777" w:rsidR="00B104A3" w:rsidRDefault="00000000">
      <w:pPr>
        <w:numPr>
          <w:ilvl w:val="0"/>
          <w:numId w:val="1"/>
        </w:numPr>
        <w:spacing w:before="240"/>
        <w:rPr>
          <w:b/>
          <w:sz w:val="24"/>
          <w:szCs w:val="24"/>
        </w:rPr>
      </w:pPr>
      <w:r>
        <w:rPr>
          <w:b/>
          <w:sz w:val="24"/>
          <w:szCs w:val="24"/>
        </w:rPr>
        <w:t>Call to Order</w:t>
      </w:r>
    </w:p>
    <w:p w14:paraId="00000005" w14:textId="77777777" w:rsidR="00B104A3" w:rsidRDefault="00000000">
      <w:pPr>
        <w:numPr>
          <w:ilvl w:val="0"/>
          <w:numId w:val="1"/>
        </w:numPr>
        <w:rPr>
          <w:b/>
          <w:sz w:val="24"/>
          <w:szCs w:val="24"/>
        </w:rPr>
      </w:pPr>
      <w:r>
        <w:rPr>
          <w:b/>
          <w:sz w:val="24"/>
          <w:szCs w:val="24"/>
        </w:rPr>
        <w:t>ACA Serenity Prayer</w:t>
      </w:r>
    </w:p>
    <w:p w14:paraId="00000006" w14:textId="77777777" w:rsidR="00B104A3" w:rsidRDefault="00000000">
      <w:pPr>
        <w:numPr>
          <w:ilvl w:val="0"/>
          <w:numId w:val="1"/>
        </w:numPr>
        <w:rPr>
          <w:b/>
          <w:sz w:val="24"/>
          <w:szCs w:val="24"/>
        </w:rPr>
      </w:pPr>
      <w:r>
        <w:rPr>
          <w:b/>
          <w:sz w:val="24"/>
          <w:szCs w:val="24"/>
        </w:rPr>
        <w:t>General Guidelines</w:t>
      </w:r>
    </w:p>
    <w:p w14:paraId="00000007" w14:textId="77777777" w:rsidR="00B104A3" w:rsidRDefault="00000000">
      <w:pPr>
        <w:numPr>
          <w:ilvl w:val="0"/>
          <w:numId w:val="1"/>
        </w:numPr>
        <w:rPr>
          <w:b/>
          <w:sz w:val="24"/>
          <w:szCs w:val="24"/>
        </w:rPr>
      </w:pPr>
      <w:r>
        <w:rPr>
          <w:b/>
          <w:sz w:val="24"/>
          <w:szCs w:val="24"/>
        </w:rPr>
        <w:t>Call for Service</w:t>
      </w:r>
    </w:p>
    <w:p w14:paraId="00000008" w14:textId="77777777" w:rsidR="00B104A3" w:rsidRDefault="00000000">
      <w:pPr>
        <w:numPr>
          <w:ilvl w:val="0"/>
          <w:numId w:val="1"/>
        </w:numPr>
        <w:rPr>
          <w:b/>
          <w:sz w:val="24"/>
          <w:szCs w:val="24"/>
        </w:rPr>
      </w:pPr>
      <w:r>
        <w:rPr>
          <w:b/>
          <w:sz w:val="24"/>
          <w:szCs w:val="24"/>
        </w:rPr>
        <w:t>Motion to Adopt the Agenda</w:t>
      </w:r>
    </w:p>
    <w:p w14:paraId="00000009" w14:textId="77777777" w:rsidR="00B104A3" w:rsidRDefault="00000000">
      <w:pPr>
        <w:numPr>
          <w:ilvl w:val="0"/>
          <w:numId w:val="1"/>
        </w:numPr>
        <w:rPr>
          <w:b/>
          <w:sz w:val="24"/>
          <w:szCs w:val="24"/>
        </w:rPr>
      </w:pPr>
      <w:r>
        <w:rPr>
          <w:b/>
          <w:sz w:val="24"/>
          <w:szCs w:val="24"/>
        </w:rPr>
        <w:t>Reading of Traditions and Commitments to Service</w:t>
      </w:r>
    </w:p>
    <w:p w14:paraId="0000000A" w14:textId="64F2C2C0" w:rsidR="00B104A3" w:rsidRDefault="00000000">
      <w:pPr>
        <w:numPr>
          <w:ilvl w:val="0"/>
          <w:numId w:val="1"/>
        </w:numPr>
        <w:rPr>
          <w:b/>
          <w:sz w:val="24"/>
          <w:szCs w:val="24"/>
        </w:rPr>
      </w:pPr>
      <w:r>
        <w:rPr>
          <w:b/>
          <w:sz w:val="24"/>
          <w:szCs w:val="24"/>
        </w:rPr>
        <w:t xml:space="preserve">Nominations and Voting: </w:t>
      </w:r>
      <w:r w:rsidR="00716730">
        <w:rPr>
          <w:sz w:val="24"/>
          <w:szCs w:val="24"/>
        </w:rPr>
        <w:t>Web Servant</w:t>
      </w:r>
      <w:r>
        <w:rPr>
          <w:sz w:val="24"/>
          <w:szCs w:val="24"/>
        </w:rPr>
        <w:t>,</w:t>
      </w:r>
      <w:r w:rsidR="00716730">
        <w:rPr>
          <w:sz w:val="24"/>
          <w:szCs w:val="24"/>
        </w:rPr>
        <w:t xml:space="preserve"> </w:t>
      </w:r>
      <w:r>
        <w:rPr>
          <w:sz w:val="24"/>
          <w:szCs w:val="24"/>
        </w:rPr>
        <w:t xml:space="preserve">Communications Co-secretary, </w:t>
      </w:r>
      <w:r w:rsidR="00716730">
        <w:rPr>
          <w:sz w:val="24"/>
          <w:szCs w:val="24"/>
        </w:rPr>
        <w:t>Service Co-secretary, Business Meeting Co-chairs</w:t>
      </w:r>
    </w:p>
    <w:p w14:paraId="0000000B" w14:textId="77777777" w:rsidR="00B104A3" w:rsidRDefault="00000000">
      <w:pPr>
        <w:numPr>
          <w:ilvl w:val="0"/>
          <w:numId w:val="1"/>
        </w:numPr>
        <w:rPr>
          <w:b/>
          <w:sz w:val="24"/>
          <w:szCs w:val="24"/>
        </w:rPr>
      </w:pPr>
      <w:r>
        <w:rPr>
          <w:b/>
          <w:sz w:val="24"/>
          <w:szCs w:val="24"/>
        </w:rPr>
        <w:t xml:space="preserve">Announcements </w:t>
      </w:r>
    </w:p>
    <w:p w14:paraId="0000000C" w14:textId="77777777" w:rsidR="00B104A3" w:rsidRDefault="00000000">
      <w:pPr>
        <w:numPr>
          <w:ilvl w:val="0"/>
          <w:numId w:val="1"/>
        </w:numPr>
        <w:spacing w:after="240"/>
        <w:rPr>
          <w:b/>
          <w:sz w:val="24"/>
          <w:szCs w:val="24"/>
        </w:rPr>
      </w:pPr>
      <w:r>
        <w:rPr>
          <w:b/>
          <w:sz w:val="24"/>
          <w:szCs w:val="24"/>
        </w:rPr>
        <w:t>Adjournment and Closing Prayer</w:t>
      </w:r>
    </w:p>
    <w:p w14:paraId="0000000D" w14:textId="77777777" w:rsidR="00B104A3" w:rsidRDefault="00000000">
      <w:pPr>
        <w:spacing w:before="240" w:after="240"/>
        <w:jc w:val="center"/>
        <w:rPr>
          <w:b/>
          <w:sz w:val="24"/>
          <w:szCs w:val="24"/>
        </w:rPr>
      </w:pPr>
      <w:r>
        <w:rPr>
          <w:b/>
          <w:sz w:val="24"/>
          <w:szCs w:val="24"/>
        </w:rPr>
        <w:t>OPENING</w:t>
      </w:r>
    </w:p>
    <w:p w14:paraId="0000000E" w14:textId="1744B432" w:rsidR="00B104A3" w:rsidRDefault="00000000">
      <w:pPr>
        <w:numPr>
          <w:ilvl w:val="0"/>
          <w:numId w:val="4"/>
        </w:numPr>
        <w:spacing w:before="240" w:line="240" w:lineRule="auto"/>
        <w:rPr>
          <w:sz w:val="24"/>
          <w:szCs w:val="24"/>
        </w:rPr>
      </w:pPr>
      <w:r>
        <w:rPr>
          <w:b/>
          <w:sz w:val="24"/>
          <w:szCs w:val="24"/>
        </w:rPr>
        <w:t xml:space="preserve">Call to Order: </w:t>
      </w:r>
      <w:r>
        <w:rPr>
          <w:i/>
          <w:color w:val="1155CC"/>
          <w:sz w:val="24"/>
          <w:szCs w:val="24"/>
        </w:rPr>
        <w:t xml:space="preserve">The meeting will come to order. Welcome to the Elections of the ACA Strengthening My Recovery on-line meeting. My name is </w:t>
      </w:r>
      <w:r w:rsidR="00716730">
        <w:rPr>
          <w:i/>
          <w:color w:val="1155CC"/>
          <w:sz w:val="24"/>
          <w:szCs w:val="24"/>
        </w:rPr>
        <w:t>_____</w:t>
      </w:r>
      <w:r>
        <w:rPr>
          <w:i/>
          <w:color w:val="1155CC"/>
          <w:sz w:val="24"/>
          <w:szCs w:val="24"/>
        </w:rPr>
        <w:t>, and I will be facilitating this election.</w:t>
      </w:r>
    </w:p>
    <w:p w14:paraId="0000000F" w14:textId="77777777" w:rsidR="00B104A3" w:rsidRDefault="00000000">
      <w:pPr>
        <w:numPr>
          <w:ilvl w:val="0"/>
          <w:numId w:val="4"/>
        </w:numPr>
        <w:spacing w:line="240" w:lineRule="auto"/>
        <w:rPr>
          <w:sz w:val="24"/>
          <w:szCs w:val="24"/>
        </w:rPr>
      </w:pPr>
      <w:r>
        <w:rPr>
          <w:b/>
          <w:sz w:val="24"/>
          <w:szCs w:val="24"/>
        </w:rPr>
        <w:t xml:space="preserve">ACA Serenity Prayer: </w:t>
      </w:r>
      <w:r>
        <w:rPr>
          <w:i/>
          <w:color w:val="1155CC"/>
          <w:sz w:val="24"/>
          <w:szCs w:val="24"/>
        </w:rPr>
        <w:t xml:space="preserve"> Let’s open with a moment of silence, followed by our Serenity Prayer.</w:t>
      </w:r>
    </w:p>
    <w:p w14:paraId="00000010" w14:textId="77777777" w:rsidR="00B104A3" w:rsidRDefault="00000000">
      <w:pPr>
        <w:numPr>
          <w:ilvl w:val="0"/>
          <w:numId w:val="4"/>
        </w:numPr>
        <w:rPr>
          <w:sz w:val="24"/>
          <w:szCs w:val="24"/>
          <w:highlight w:val="white"/>
        </w:rPr>
      </w:pPr>
      <w:r>
        <w:rPr>
          <w:b/>
          <w:sz w:val="24"/>
          <w:szCs w:val="24"/>
          <w:highlight w:val="white"/>
        </w:rPr>
        <w:t xml:space="preserve">General guidelines for this meeting only. </w:t>
      </w:r>
      <w:r>
        <w:rPr>
          <w:color w:val="1155CC"/>
          <w:sz w:val="24"/>
          <w:szCs w:val="24"/>
          <w:highlight w:val="white"/>
        </w:rPr>
        <w:t>These guidelines help keep the meeting safe.</w:t>
      </w:r>
    </w:p>
    <w:p w14:paraId="00000011" w14:textId="77777777" w:rsidR="00B104A3" w:rsidRDefault="00000000">
      <w:pPr>
        <w:numPr>
          <w:ilvl w:val="0"/>
          <w:numId w:val="2"/>
        </w:numPr>
        <w:rPr>
          <w:sz w:val="24"/>
          <w:szCs w:val="24"/>
        </w:rPr>
      </w:pPr>
      <w:r>
        <w:rPr>
          <w:sz w:val="24"/>
          <w:szCs w:val="24"/>
        </w:rPr>
        <w:t>To be called on to speak, please use the digital Raise Hand function. The GC secretary will call on you.</w:t>
      </w:r>
    </w:p>
    <w:p w14:paraId="00000012" w14:textId="77777777" w:rsidR="00B104A3" w:rsidRDefault="00000000">
      <w:pPr>
        <w:numPr>
          <w:ilvl w:val="0"/>
          <w:numId w:val="2"/>
        </w:numPr>
        <w:rPr>
          <w:sz w:val="24"/>
          <w:szCs w:val="24"/>
        </w:rPr>
      </w:pPr>
      <w:r>
        <w:rPr>
          <w:sz w:val="24"/>
          <w:szCs w:val="24"/>
        </w:rPr>
        <w:t>Waiting to do your second share until everyone has had an opportunity to share. (BRB 595)</w:t>
      </w:r>
    </w:p>
    <w:p w14:paraId="00000013" w14:textId="77777777" w:rsidR="00B104A3" w:rsidRDefault="00000000">
      <w:pPr>
        <w:numPr>
          <w:ilvl w:val="0"/>
          <w:numId w:val="2"/>
        </w:numPr>
        <w:rPr>
          <w:sz w:val="24"/>
          <w:szCs w:val="24"/>
        </w:rPr>
      </w:pPr>
      <w:r>
        <w:rPr>
          <w:sz w:val="24"/>
          <w:szCs w:val="24"/>
        </w:rPr>
        <w:t>We do not interrupt one another during shares.</w:t>
      </w:r>
    </w:p>
    <w:p w14:paraId="00000014" w14:textId="77777777" w:rsidR="00B104A3" w:rsidRDefault="00000000">
      <w:pPr>
        <w:numPr>
          <w:ilvl w:val="0"/>
          <w:numId w:val="2"/>
        </w:numPr>
        <w:rPr>
          <w:sz w:val="24"/>
          <w:szCs w:val="24"/>
        </w:rPr>
      </w:pPr>
      <w:r>
        <w:rPr>
          <w:sz w:val="24"/>
          <w:szCs w:val="24"/>
        </w:rPr>
        <w:t>We ask that (Inner) children not be brought to a business meeting so that disruptions can be avoided. (BRB 597)</w:t>
      </w:r>
    </w:p>
    <w:p w14:paraId="00000015" w14:textId="77777777" w:rsidR="00B104A3" w:rsidRDefault="00000000">
      <w:pPr>
        <w:numPr>
          <w:ilvl w:val="0"/>
          <w:numId w:val="4"/>
        </w:numPr>
        <w:spacing w:after="240"/>
        <w:rPr>
          <w:sz w:val="24"/>
          <w:szCs w:val="24"/>
        </w:rPr>
      </w:pPr>
      <w:r>
        <w:rPr>
          <w:b/>
          <w:sz w:val="24"/>
          <w:szCs w:val="24"/>
        </w:rPr>
        <w:t>Call for Service:</w:t>
      </w:r>
      <w:r>
        <w:rPr>
          <w:b/>
          <w:color w:val="38761D"/>
          <w:sz w:val="24"/>
          <w:szCs w:val="24"/>
        </w:rPr>
        <w:t xml:space="preserve"> </w:t>
      </w:r>
      <w:r>
        <w:rPr>
          <w:i/>
          <w:color w:val="1155CC"/>
          <w:sz w:val="24"/>
          <w:szCs w:val="24"/>
        </w:rPr>
        <w:t xml:space="preserve">May I have a volunteer to take </w:t>
      </w:r>
      <w:proofErr w:type="gramStart"/>
      <w:r>
        <w:rPr>
          <w:i/>
          <w:color w:val="1155CC"/>
          <w:sz w:val="24"/>
          <w:szCs w:val="24"/>
        </w:rPr>
        <w:t>minutes</w:t>
      </w:r>
      <w:proofErr w:type="gramEnd"/>
      <w:r>
        <w:rPr>
          <w:i/>
          <w:color w:val="1155CC"/>
          <w:sz w:val="24"/>
          <w:szCs w:val="24"/>
        </w:rPr>
        <w:t xml:space="preserve"> of this meeting? May I have a volunteer to keep track of time in this meeting – to let us know </w:t>
      </w:r>
      <w:proofErr w:type="gramStart"/>
      <w:r>
        <w:rPr>
          <w:i/>
          <w:color w:val="1155CC"/>
          <w:sz w:val="24"/>
          <w:szCs w:val="24"/>
        </w:rPr>
        <w:t>time</w:t>
      </w:r>
      <w:proofErr w:type="gramEnd"/>
      <w:r>
        <w:rPr>
          <w:i/>
          <w:color w:val="1155CC"/>
          <w:sz w:val="24"/>
          <w:szCs w:val="24"/>
        </w:rPr>
        <w:t xml:space="preserve"> at 45 minutes and 60 minutes.</w:t>
      </w:r>
    </w:p>
    <w:p w14:paraId="00000016" w14:textId="77777777" w:rsidR="00B104A3" w:rsidRDefault="00000000">
      <w:pPr>
        <w:spacing w:before="240" w:after="240"/>
        <w:ind w:left="1440"/>
        <w:rPr>
          <w:i/>
          <w:color w:val="1155CC"/>
          <w:sz w:val="24"/>
          <w:szCs w:val="24"/>
        </w:rPr>
      </w:pPr>
      <w:r>
        <w:rPr>
          <w:b/>
          <w:sz w:val="24"/>
          <w:szCs w:val="24"/>
        </w:rPr>
        <w:t xml:space="preserve">Recording Secretary: </w:t>
      </w:r>
      <w:r>
        <w:rPr>
          <w:i/>
          <w:color w:val="1155CC"/>
          <w:sz w:val="24"/>
          <w:szCs w:val="24"/>
        </w:rPr>
        <w:t>_______ has volunteered to be the Recording Secretary</w:t>
      </w:r>
    </w:p>
    <w:p w14:paraId="00000017" w14:textId="77777777" w:rsidR="00B104A3" w:rsidRDefault="00000000">
      <w:pPr>
        <w:spacing w:before="240" w:after="240"/>
        <w:ind w:left="1440"/>
        <w:rPr>
          <w:i/>
          <w:color w:val="1155CC"/>
          <w:sz w:val="24"/>
          <w:szCs w:val="24"/>
        </w:rPr>
      </w:pPr>
      <w:r>
        <w:rPr>
          <w:b/>
          <w:sz w:val="24"/>
          <w:szCs w:val="24"/>
        </w:rPr>
        <w:t xml:space="preserve">Timekeeper: </w:t>
      </w:r>
      <w:r>
        <w:rPr>
          <w:i/>
          <w:color w:val="1155CC"/>
          <w:sz w:val="24"/>
          <w:szCs w:val="24"/>
        </w:rPr>
        <w:t>________ has volunteered to be the timekeeper.</w:t>
      </w:r>
    </w:p>
    <w:p w14:paraId="00000018" w14:textId="77777777" w:rsidR="00B104A3" w:rsidRDefault="00000000">
      <w:pPr>
        <w:numPr>
          <w:ilvl w:val="0"/>
          <w:numId w:val="4"/>
        </w:numPr>
        <w:spacing w:before="240"/>
        <w:rPr>
          <w:sz w:val="24"/>
          <w:szCs w:val="24"/>
        </w:rPr>
      </w:pPr>
      <w:r>
        <w:rPr>
          <w:b/>
          <w:sz w:val="24"/>
          <w:szCs w:val="24"/>
        </w:rPr>
        <w:t xml:space="preserve">Motion to adopt the agenda: </w:t>
      </w:r>
      <w:r>
        <w:rPr>
          <w:i/>
          <w:color w:val="1155CC"/>
          <w:sz w:val="24"/>
          <w:szCs w:val="24"/>
        </w:rPr>
        <w:t>May I please have a motion to adopt the agenda as presented? Second? All in favor, please say Aye</w:t>
      </w:r>
    </w:p>
    <w:p w14:paraId="00000019" w14:textId="77777777" w:rsidR="00B104A3" w:rsidRDefault="00000000">
      <w:pPr>
        <w:numPr>
          <w:ilvl w:val="0"/>
          <w:numId w:val="4"/>
        </w:numPr>
        <w:spacing w:after="240"/>
        <w:rPr>
          <w:sz w:val="24"/>
          <w:szCs w:val="24"/>
        </w:rPr>
      </w:pPr>
      <w:r>
        <w:rPr>
          <w:b/>
          <w:sz w:val="24"/>
          <w:szCs w:val="24"/>
        </w:rPr>
        <w:t>Volunteer to read Traditions:</w:t>
      </w:r>
      <w:r>
        <w:rPr>
          <w:i/>
          <w:color w:val="1155CC"/>
          <w:sz w:val="24"/>
          <w:szCs w:val="24"/>
        </w:rPr>
        <w:t xml:space="preserve"> May I have 6 volunteers to raise your hands and read the Traditions. </w:t>
      </w:r>
    </w:p>
    <w:p w14:paraId="0000001A" w14:textId="77777777" w:rsidR="00B104A3" w:rsidRDefault="00000000">
      <w:pPr>
        <w:spacing w:before="240" w:after="240"/>
        <w:ind w:left="1440"/>
        <w:rPr>
          <w:sz w:val="24"/>
          <w:szCs w:val="24"/>
        </w:rPr>
      </w:pPr>
      <w:r>
        <w:rPr>
          <w:b/>
          <w:sz w:val="24"/>
          <w:szCs w:val="24"/>
        </w:rPr>
        <w:t xml:space="preserve">Tradition 1: </w:t>
      </w:r>
      <w:r>
        <w:rPr>
          <w:b/>
          <w:sz w:val="24"/>
          <w:szCs w:val="24"/>
        </w:rPr>
        <w:tab/>
      </w:r>
      <w:r>
        <w:rPr>
          <w:sz w:val="24"/>
          <w:szCs w:val="24"/>
        </w:rPr>
        <w:t>Our common welfare should come first; personal recovery depends on ACA unity.</w:t>
      </w:r>
    </w:p>
    <w:p w14:paraId="0000001B" w14:textId="77777777" w:rsidR="00B104A3" w:rsidRDefault="00000000">
      <w:pPr>
        <w:spacing w:before="240" w:after="240"/>
        <w:ind w:left="1440"/>
        <w:rPr>
          <w:sz w:val="24"/>
          <w:szCs w:val="24"/>
        </w:rPr>
      </w:pPr>
      <w:r>
        <w:rPr>
          <w:b/>
          <w:sz w:val="24"/>
          <w:szCs w:val="24"/>
        </w:rPr>
        <w:lastRenderedPageBreak/>
        <w:t xml:space="preserve">Tradition 2: </w:t>
      </w:r>
      <w:r>
        <w:rPr>
          <w:sz w:val="24"/>
          <w:szCs w:val="24"/>
        </w:rPr>
        <w:t>For our group purpose there is but one ultimate authority - a loving God as expressed in our group conscience. Our leaders are but trusted servants; they do not govern.</w:t>
      </w:r>
    </w:p>
    <w:p w14:paraId="0000001C" w14:textId="77777777" w:rsidR="00B104A3" w:rsidRDefault="00000000">
      <w:pPr>
        <w:spacing w:before="240" w:after="240"/>
        <w:ind w:left="1440"/>
        <w:rPr>
          <w:sz w:val="24"/>
          <w:szCs w:val="24"/>
        </w:rPr>
      </w:pPr>
      <w:r>
        <w:rPr>
          <w:b/>
          <w:sz w:val="24"/>
          <w:szCs w:val="24"/>
        </w:rPr>
        <w:t xml:space="preserve">Tradition 3: </w:t>
      </w:r>
      <w:r>
        <w:rPr>
          <w:sz w:val="24"/>
          <w:szCs w:val="24"/>
        </w:rPr>
        <w:t xml:space="preserve">The only requirement for membership in ACA is </w:t>
      </w:r>
      <w:proofErr w:type="gramStart"/>
      <w:r>
        <w:rPr>
          <w:sz w:val="24"/>
          <w:szCs w:val="24"/>
        </w:rPr>
        <w:t>desire</w:t>
      </w:r>
      <w:proofErr w:type="gramEnd"/>
      <w:r>
        <w:rPr>
          <w:sz w:val="24"/>
          <w:szCs w:val="24"/>
        </w:rPr>
        <w:t xml:space="preserve"> to recover from the effects of growing up in an alcoholic or otherwise dysfunctional family.</w:t>
      </w:r>
    </w:p>
    <w:p w14:paraId="0000001D" w14:textId="77777777" w:rsidR="00B104A3" w:rsidRDefault="00000000">
      <w:pPr>
        <w:spacing w:before="240" w:after="240"/>
        <w:ind w:left="1440"/>
        <w:rPr>
          <w:sz w:val="24"/>
          <w:szCs w:val="24"/>
        </w:rPr>
      </w:pPr>
      <w:r>
        <w:rPr>
          <w:b/>
          <w:sz w:val="24"/>
          <w:szCs w:val="24"/>
        </w:rPr>
        <w:t xml:space="preserve">Tradition 4: </w:t>
      </w:r>
      <w:r>
        <w:rPr>
          <w:sz w:val="24"/>
          <w:szCs w:val="24"/>
        </w:rPr>
        <w:t>Each group is autonomous except in matters affecting other groups or ACA as a whole. We cooperate with all other Twelve Step programs.</w:t>
      </w:r>
    </w:p>
    <w:p w14:paraId="0000001E" w14:textId="77777777" w:rsidR="00B104A3" w:rsidRDefault="00000000">
      <w:pPr>
        <w:spacing w:before="240" w:after="240"/>
        <w:ind w:left="1440"/>
        <w:rPr>
          <w:sz w:val="24"/>
          <w:szCs w:val="24"/>
        </w:rPr>
      </w:pPr>
      <w:r>
        <w:rPr>
          <w:b/>
          <w:sz w:val="24"/>
          <w:szCs w:val="24"/>
        </w:rPr>
        <w:t xml:space="preserve">Tradition 5: </w:t>
      </w:r>
      <w:r>
        <w:rPr>
          <w:sz w:val="24"/>
          <w:szCs w:val="24"/>
        </w:rPr>
        <w:t>Each group has but one primary purpose - to carry its message to the adult child who still suffers.</w:t>
      </w:r>
    </w:p>
    <w:p w14:paraId="0000001F" w14:textId="77777777" w:rsidR="00B104A3" w:rsidRDefault="00000000">
      <w:pPr>
        <w:spacing w:before="240" w:after="240"/>
        <w:ind w:left="1440"/>
        <w:rPr>
          <w:sz w:val="24"/>
          <w:szCs w:val="24"/>
        </w:rPr>
      </w:pPr>
      <w:r>
        <w:rPr>
          <w:b/>
          <w:sz w:val="24"/>
          <w:szCs w:val="24"/>
        </w:rPr>
        <w:t xml:space="preserve">Tradition 6: </w:t>
      </w:r>
      <w:r>
        <w:rPr>
          <w:sz w:val="24"/>
          <w:szCs w:val="24"/>
        </w:rPr>
        <w:t>An ACA group ought never endorse, finance, or lend the ACA name to any related facility or outside enterprise, lest problems of money, property, and prestige divert us from our primary purpose.</w:t>
      </w:r>
    </w:p>
    <w:p w14:paraId="00000020" w14:textId="77777777" w:rsidR="00B104A3" w:rsidRDefault="00000000">
      <w:pPr>
        <w:spacing w:before="240" w:after="240"/>
        <w:ind w:left="1440"/>
        <w:rPr>
          <w:sz w:val="24"/>
          <w:szCs w:val="24"/>
        </w:rPr>
      </w:pPr>
      <w:r>
        <w:rPr>
          <w:b/>
          <w:sz w:val="24"/>
          <w:szCs w:val="24"/>
        </w:rPr>
        <w:t xml:space="preserve">Tradition 7: </w:t>
      </w:r>
      <w:r>
        <w:rPr>
          <w:sz w:val="24"/>
          <w:szCs w:val="24"/>
        </w:rPr>
        <w:t>Every ACA group ought to be fully self-supporting, declining outside contributions.</w:t>
      </w:r>
    </w:p>
    <w:p w14:paraId="00000021" w14:textId="77777777" w:rsidR="00B104A3" w:rsidRDefault="00000000">
      <w:pPr>
        <w:spacing w:before="240" w:after="240"/>
        <w:ind w:left="1440"/>
        <w:rPr>
          <w:sz w:val="24"/>
          <w:szCs w:val="24"/>
        </w:rPr>
      </w:pPr>
      <w:r>
        <w:rPr>
          <w:b/>
          <w:sz w:val="24"/>
          <w:szCs w:val="24"/>
        </w:rPr>
        <w:t xml:space="preserve">Tradition 8: </w:t>
      </w:r>
      <w:r>
        <w:rPr>
          <w:sz w:val="24"/>
          <w:szCs w:val="24"/>
        </w:rPr>
        <w:t>Adult Children of Alcoholics should remain forever non-professional, but our service centers may employ special workers.</w:t>
      </w:r>
    </w:p>
    <w:p w14:paraId="00000022" w14:textId="77777777" w:rsidR="00B104A3" w:rsidRDefault="00000000">
      <w:pPr>
        <w:spacing w:before="240" w:after="240"/>
        <w:ind w:left="1440"/>
        <w:rPr>
          <w:sz w:val="24"/>
          <w:szCs w:val="24"/>
        </w:rPr>
      </w:pPr>
      <w:r>
        <w:rPr>
          <w:b/>
          <w:sz w:val="24"/>
          <w:szCs w:val="24"/>
        </w:rPr>
        <w:t xml:space="preserve">Tradition 9: </w:t>
      </w:r>
      <w:r>
        <w:rPr>
          <w:sz w:val="24"/>
          <w:szCs w:val="24"/>
        </w:rPr>
        <w:t>ACA, as such, ought never be organized, but we may create service boards or committees directly responsible to those they serve.</w:t>
      </w:r>
    </w:p>
    <w:p w14:paraId="00000023" w14:textId="77777777" w:rsidR="00B104A3" w:rsidRDefault="00000000">
      <w:pPr>
        <w:spacing w:before="240" w:after="240"/>
        <w:ind w:left="1440"/>
        <w:rPr>
          <w:sz w:val="24"/>
          <w:szCs w:val="24"/>
        </w:rPr>
      </w:pPr>
      <w:r>
        <w:rPr>
          <w:b/>
          <w:sz w:val="24"/>
          <w:szCs w:val="24"/>
        </w:rPr>
        <w:t xml:space="preserve">Tradition 10: </w:t>
      </w:r>
      <w:r>
        <w:rPr>
          <w:sz w:val="24"/>
          <w:szCs w:val="24"/>
        </w:rPr>
        <w:t xml:space="preserve">Adult Children of Alcoholics </w:t>
      </w:r>
      <w:proofErr w:type="gramStart"/>
      <w:r>
        <w:rPr>
          <w:sz w:val="24"/>
          <w:szCs w:val="24"/>
        </w:rPr>
        <w:t>has</w:t>
      </w:r>
      <w:proofErr w:type="gramEnd"/>
      <w:r>
        <w:rPr>
          <w:sz w:val="24"/>
          <w:szCs w:val="24"/>
        </w:rPr>
        <w:t xml:space="preserve"> no opinions on outside issues; hence the ACA name ought never be drawn into public controversy.</w:t>
      </w:r>
    </w:p>
    <w:p w14:paraId="00000024" w14:textId="77777777" w:rsidR="00B104A3" w:rsidRDefault="00000000">
      <w:pPr>
        <w:spacing w:before="240" w:after="240"/>
        <w:ind w:left="1440"/>
        <w:rPr>
          <w:sz w:val="24"/>
          <w:szCs w:val="24"/>
        </w:rPr>
      </w:pPr>
      <w:r>
        <w:rPr>
          <w:b/>
          <w:sz w:val="24"/>
          <w:szCs w:val="24"/>
        </w:rPr>
        <w:t xml:space="preserve">Tradition 11: </w:t>
      </w:r>
      <w:r>
        <w:rPr>
          <w:sz w:val="24"/>
          <w:szCs w:val="24"/>
        </w:rPr>
        <w:t>Our public relations policy is based on attraction rather than promotions; we maintain personal anonymity at the level of press, radio, TV, films, and other public media.</w:t>
      </w:r>
    </w:p>
    <w:p w14:paraId="00000025" w14:textId="77777777" w:rsidR="00B104A3" w:rsidRDefault="00000000">
      <w:pPr>
        <w:spacing w:before="240" w:after="240"/>
        <w:ind w:left="1440"/>
        <w:rPr>
          <w:b/>
          <w:sz w:val="24"/>
          <w:szCs w:val="24"/>
        </w:rPr>
      </w:pPr>
      <w:r>
        <w:rPr>
          <w:b/>
          <w:sz w:val="24"/>
          <w:szCs w:val="24"/>
        </w:rPr>
        <w:t xml:space="preserve">Tradition 12: </w:t>
      </w:r>
      <w:r>
        <w:rPr>
          <w:sz w:val="24"/>
          <w:szCs w:val="24"/>
        </w:rPr>
        <w:t>Anonymity is the spiritual foundation of all our Traditions, ever reminding us to place principles before personalities.</w:t>
      </w:r>
    </w:p>
    <w:p w14:paraId="00000026" w14:textId="77777777" w:rsidR="00B104A3" w:rsidRDefault="00000000">
      <w:pPr>
        <w:spacing w:before="240" w:after="240"/>
        <w:ind w:left="1440"/>
        <w:rPr>
          <w:b/>
          <w:color w:val="1155CC"/>
          <w:sz w:val="24"/>
          <w:szCs w:val="24"/>
        </w:rPr>
      </w:pPr>
      <w:r>
        <w:rPr>
          <w:b/>
          <w:sz w:val="24"/>
          <w:szCs w:val="24"/>
        </w:rPr>
        <w:t xml:space="preserve">Volunteer to read Commitments to Service: </w:t>
      </w:r>
      <w:r>
        <w:rPr>
          <w:i/>
          <w:color w:val="1155CC"/>
          <w:sz w:val="24"/>
          <w:szCs w:val="24"/>
        </w:rPr>
        <w:t>May I have 3 volunteers to raise your hands and read the Commitments?</w:t>
      </w:r>
    </w:p>
    <w:p w14:paraId="00000027" w14:textId="77777777" w:rsidR="00B104A3" w:rsidRDefault="00000000">
      <w:pPr>
        <w:spacing w:before="240" w:after="240"/>
        <w:ind w:left="1440"/>
        <w:rPr>
          <w:sz w:val="24"/>
          <w:szCs w:val="24"/>
        </w:rPr>
      </w:pPr>
      <w:r>
        <w:rPr>
          <w:sz w:val="24"/>
          <w:szCs w:val="24"/>
        </w:rPr>
        <w:t>I perform service so that my program will be available for myself, and through those efforts, others may benefit. I will perform service and practice my recovery by:</w:t>
      </w:r>
    </w:p>
    <w:p w14:paraId="00000028" w14:textId="77777777" w:rsidR="00B104A3" w:rsidRDefault="00000000">
      <w:pPr>
        <w:numPr>
          <w:ilvl w:val="0"/>
          <w:numId w:val="5"/>
        </w:numPr>
        <w:spacing w:before="240"/>
        <w:rPr>
          <w:sz w:val="24"/>
          <w:szCs w:val="24"/>
        </w:rPr>
      </w:pPr>
      <w:r>
        <w:rPr>
          <w:sz w:val="24"/>
          <w:szCs w:val="24"/>
        </w:rPr>
        <w:t>Affirming that the true power of our program rests in the membership of the meetings and is expressed through our Higher Power and through group conscience.</w:t>
      </w:r>
    </w:p>
    <w:p w14:paraId="00000029" w14:textId="77777777" w:rsidR="00B104A3" w:rsidRDefault="00000000">
      <w:pPr>
        <w:numPr>
          <w:ilvl w:val="0"/>
          <w:numId w:val="5"/>
        </w:numPr>
        <w:rPr>
          <w:sz w:val="24"/>
          <w:szCs w:val="24"/>
        </w:rPr>
      </w:pPr>
      <w:r>
        <w:rPr>
          <w:sz w:val="24"/>
          <w:szCs w:val="24"/>
        </w:rPr>
        <w:t xml:space="preserve">Confirming that our process is one of inclusion and not exclusion; showing special sensitivity to the viewpoint of the minority in the process of formulating </w:t>
      </w:r>
      <w:r>
        <w:rPr>
          <w:sz w:val="24"/>
          <w:szCs w:val="24"/>
        </w:rPr>
        <w:lastRenderedPageBreak/>
        <w:t>the group conscience so that any decision is reflective of the spirit of the group and not merely the vote of the majority.</w:t>
      </w:r>
    </w:p>
    <w:p w14:paraId="0000002A" w14:textId="77777777" w:rsidR="00B104A3" w:rsidRDefault="00000000">
      <w:pPr>
        <w:numPr>
          <w:ilvl w:val="0"/>
          <w:numId w:val="5"/>
        </w:numPr>
        <w:rPr>
          <w:sz w:val="24"/>
          <w:szCs w:val="24"/>
        </w:rPr>
      </w:pPr>
      <w:r>
        <w:rPr>
          <w:sz w:val="24"/>
          <w:szCs w:val="24"/>
        </w:rPr>
        <w:t>Placing principles before personalities.</w:t>
      </w:r>
    </w:p>
    <w:p w14:paraId="0000002B" w14:textId="77777777" w:rsidR="00B104A3" w:rsidRDefault="00000000">
      <w:pPr>
        <w:numPr>
          <w:ilvl w:val="0"/>
          <w:numId w:val="5"/>
        </w:numPr>
        <w:rPr>
          <w:sz w:val="24"/>
          <w:szCs w:val="24"/>
        </w:rPr>
      </w:pPr>
      <w:r>
        <w:rPr>
          <w:sz w:val="24"/>
          <w:szCs w:val="24"/>
        </w:rPr>
        <w:t xml:space="preserve">Keeping myself fit for service by </w:t>
      </w:r>
      <w:proofErr w:type="gramStart"/>
      <w:r>
        <w:rPr>
          <w:sz w:val="24"/>
          <w:szCs w:val="24"/>
        </w:rPr>
        <w:t>working</w:t>
      </w:r>
      <w:proofErr w:type="gramEnd"/>
      <w:r>
        <w:rPr>
          <w:sz w:val="24"/>
          <w:szCs w:val="24"/>
        </w:rPr>
        <w:t xml:space="preserve"> my recovery as a member of the program.</w:t>
      </w:r>
    </w:p>
    <w:p w14:paraId="0000002C" w14:textId="77777777" w:rsidR="00B104A3" w:rsidRDefault="00000000">
      <w:pPr>
        <w:numPr>
          <w:ilvl w:val="0"/>
          <w:numId w:val="5"/>
        </w:numPr>
        <w:rPr>
          <w:sz w:val="24"/>
          <w:szCs w:val="24"/>
        </w:rPr>
      </w:pPr>
      <w:r>
        <w:rPr>
          <w:sz w:val="24"/>
          <w:szCs w:val="24"/>
        </w:rPr>
        <w:t>Striving to facilitate the sharing of experience, strength, and hope at all levels: meetings, Intergroups, Regional committees, service boards, and World Services.</w:t>
      </w:r>
    </w:p>
    <w:p w14:paraId="0000002D" w14:textId="77777777" w:rsidR="00B104A3" w:rsidRDefault="00000000">
      <w:pPr>
        <w:numPr>
          <w:ilvl w:val="0"/>
          <w:numId w:val="5"/>
        </w:numPr>
        <w:rPr>
          <w:sz w:val="24"/>
          <w:szCs w:val="24"/>
        </w:rPr>
      </w:pPr>
      <w:r>
        <w:rPr>
          <w:sz w:val="24"/>
          <w:szCs w:val="24"/>
        </w:rPr>
        <w:t>Accepting the different forms and levels of service and allowing those around me to each function according to their own abilities.</w:t>
      </w:r>
    </w:p>
    <w:p w14:paraId="0000002E" w14:textId="77777777" w:rsidR="00B104A3" w:rsidRDefault="00000000">
      <w:pPr>
        <w:numPr>
          <w:ilvl w:val="0"/>
          <w:numId w:val="5"/>
        </w:numPr>
        <w:rPr>
          <w:sz w:val="24"/>
          <w:szCs w:val="24"/>
        </w:rPr>
      </w:pPr>
      <w:r>
        <w:rPr>
          <w:sz w:val="24"/>
          <w:szCs w:val="24"/>
        </w:rPr>
        <w:t>Remaining willing to forgive myself and others for not performing perfectly.</w:t>
      </w:r>
    </w:p>
    <w:p w14:paraId="0000002F" w14:textId="77777777" w:rsidR="00B104A3" w:rsidRDefault="00000000">
      <w:pPr>
        <w:numPr>
          <w:ilvl w:val="0"/>
          <w:numId w:val="5"/>
        </w:numPr>
        <w:rPr>
          <w:sz w:val="24"/>
          <w:szCs w:val="24"/>
        </w:rPr>
      </w:pPr>
      <w:r>
        <w:rPr>
          <w:sz w:val="24"/>
          <w:szCs w:val="24"/>
        </w:rPr>
        <w:t>Being willing to surrender the position in which I serve in the interest of unity and to provide the opportunity for others to serve; to avoid problems of money, property, and prestige; and to avoid losing my own recovery through the use of service to act out my old behavior, especially in taking care of others, controlling, rescuing, being a victim, etc.</w:t>
      </w:r>
    </w:p>
    <w:p w14:paraId="00000030" w14:textId="77777777" w:rsidR="00B104A3" w:rsidRDefault="00000000">
      <w:pPr>
        <w:numPr>
          <w:ilvl w:val="0"/>
          <w:numId w:val="5"/>
        </w:numPr>
        <w:rPr>
          <w:sz w:val="24"/>
          <w:szCs w:val="24"/>
        </w:rPr>
      </w:pPr>
      <w:r>
        <w:rPr>
          <w:sz w:val="24"/>
          <w:szCs w:val="24"/>
        </w:rPr>
        <w:t>Remembering I am a trusted servant; I do not govern.</w:t>
      </w:r>
    </w:p>
    <w:p w14:paraId="00000031" w14:textId="77777777" w:rsidR="00B104A3" w:rsidRDefault="00000000">
      <w:pPr>
        <w:numPr>
          <w:ilvl w:val="0"/>
          <w:numId w:val="4"/>
        </w:numPr>
        <w:spacing w:after="240"/>
        <w:rPr>
          <w:sz w:val="24"/>
          <w:szCs w:val="24"/>
        </w:rPr>
      </w:pPr>
      <w:r>
        <w:rPr>
          <w:b/>
          <w:sz w:val="24"/>
          <w:szCs w:val="24"/>
        </w:rPr>
        <w:t xml:space="preserve">Nominations and elections: </w:t>
      </w:r>
      <w:r>
        <w:rPr>
          <w:i/>
          <w:color w:val="1155CC"/>
          <w:sz w:val="24"/>
          <w:szCs w:val="24"/>
        </w:rPr>
        <w:t>I need a member to make a motion:</w:t>
      </w:r>
    </w:p>
    <w:p w14:paraId="00000032" w14:textId="17DB1E83" w:rsidR="00B104A3" w:rsidRDefault="00000000">
      <w:pPr>
        <w:spacing w:before="240" w:after="240"/>
        <w:ind w:left="1440"/>
        <w:rPr>
          <w:i/>
          <w:color w:val="1155CC"/>
          <w:sz w:val="24"/>
          <w:szCs w:val="24"/>
        </w:rPr>
      </w:pPr>
      <w:r>
        <w:rPr>
          <w:i/>
          <w:color w:val="9900FF"/>
          <w:sz w:val="24"/>
          <w:szCs w:val="24"/>
        </w:rPr>
        <w:t>Member</w:t>
      </w:r>
      <w:r>
        <w:rPr>
          <w:i/>
          <w:color w:val="1155CC"/>
          <w:sz w:val="24"/>
          <w:szCs w:val="24"/>
        </w:rPr>
        <w:t>: “I move to open the floor for Nominations for the following 202</w:t>
      </w:r>
      <w:r w:rsidR="00716730">
        <w:rPr>
          <w:i/>
          <w:color w:val="1155CC"/>
          <w:sz w:val="24"/>
          <w:szCs w:val="24"/>
        </w:rPr>
        <w:t>4</w:t>
      </w:r>
      <w:r>
        <w:rPr>
          <w:i/>
          <w:color w:val="1155CC"/>
          <w:sz w:val="24"/>
          <w:szCs w:val="24"/>
        </w:rPr>
        <w:t xml:space="preserve"> Elected Trusted Servant positions: </w:t>
      </w:r>
      <w:r w:rsidR="00716730" w:rsidRPr="00716730">
        <w:rPr>
          <w:i/>
          <w:color w:val="1155CC"/>
          <w:sz w:val="24"/>
          <w:szCs w:val="24"/>
        </w:rPr>
        <w:t>Web Servant, Communications Co-secretary, Service Co-secretary, Business Meeting Co-chairs</w:t>
      </w:r>
      <w:r>
        <w:rPr>
          <w:i/>
          <w:color w:val="1155CC"/>
          <w:sz w:val="24"/>
          <w:szCs w:val="24"/>
        </w:rPr>
        <w:t>.”</w:t>
      </w:r>
    </w:p>
    <w:p w14:paraId="00000033" w14:textId="77777777" w:rsidR="00B104A3" w:rsidRDefault="00000000">
      <w:pPr>
        <w:spacing w:before="240" w:after="240"/>
        <w:ind w:left="1440"/>
        <w:rPr>
          <w:i/>
          <w:color w:val="1155CC"/>
          <w:sz w:val="24"/>
          <w:szCs w:val="24"/>
        </w:rPr>
      </w:pPr>
      <w:r>
        <w:rPr>
          <w:i/>
          <w:color w:val="274E13"/>
          <w:sz w:val="24"/>
          <w:szCs w:val="24"/>
        </w:rPr>
        <w:t>Chair</w:t>
      </w:r>
      <w:proofErr w:type="gramStart"/>
      <w:r>
        <w:rPr>
          <w:i/>
          <w:color w:val="274E13"/>
          <w:sz w:val="24"/>
          <w:szCs w:val="24"/>
        </w:rPr>
        <w:t>:</w:t>
      </w:r>
      <w:r>
        <w:rPr>
          <w:i/>
          <w:color w:val="9900FF"/>
          <w:sz w:val="24"/>
          <w:szCs w:val="24"/>
        </w:rPr>
        <w:t xml:space="preserve"> </w:t>
      </w:r>
      <w:r>
        <w:rPr>
          <w:i/>
          <w:color w:val="1155CC"/>
          <w:sz w:val="24"/>
          <w:szCs w:val="24"/>
        </w:rPr>
        <w:t>”A</w:t>
      </w:r>
      <w:proofErr w:type="gramEnd"/>
      <w:r>
        <w:rPr>
          <w:i/>
          <w:color w:val="1155CC"/>
          <w:sz w:val="24"/>
          <w:szCs w:val="24"/>
        </w:rPr>
        <w:t xml:space="preserve">  motion has been made to open the floor for nominations. Is there a second?”</w:t>
      </w:r>
    </w:p>
    <w:p w14:paraId="00000034" w14:textId="77777777" w:rsidR="00B104A3" w:rsidRDefault="00000000">
      <w:pPr>
        <w:spacing w:before="240" w:after="240"/>
        <w:ind w:left="1440"/>
        <w:rPr>
          <w:sz w:val="24"/>
          <w:szCs w:val="24"/>
        </w:rPr>
      </w:pPr>
      <w:r>
        <w:rPr>
          <w:i/>
          <w:color w:val="9900FF"/>
          <w:sz w:val="24"/>
          <w:szCs w:val="24"/>
        </w:rPr>
        <w:t>Member</w:t>
      </w:r>
      <w:proofErr w:type="gramStart"/>
      <w:r>
        <w:rPr>
          <w:i/>
          <w:color w:val="9900FF"/>
          <w:sz w:val="24"/>
          <w:szCs w:val="24"/>
        </w:rPr>
        <w:t xml:space="preserve">: </w:t>
      </w:r>
      <w:r>
        <w:rPr>
          <w:i/>
          <w:color w:val="1155CC"/>
          <w:sz w:val="24"/>
          <w:szCs w:val="24"/>
        </w:rPr>
        <w:t>”I</w:t>
      </w:r>
      <w:proofErr w:type="gramEnd"/>
      <w:r>
        <w:rPr>
          <w:i/>
          <w:color w:val="1155CC"/>
          <w:sz w:val="24"/>
          <w:szCs w:val="24"/>
        </w:rPr>
        <w:t xml:space="preserve"> second”</w:t>
      </w:r>
    </w:p>
    <w:p w14:paraId="00000035" w14:textId="77777777" w:rsidR="00B104A3" w:rsidRDefault="00000000">
      <w:pPr>
        <w:spacing w:before="240" w:after="240"/>
        <w:ind w:left="1440"/>
        <w:rPr>
          <w:i/>
          <w:color w:val="1155CC"/>
          <w:sz w:val="24"/>
          <w:szCs w:val="24"/>
        </w:rPr>
      </w:pPr>
      <w:r>
        <w:rPr>
          <w:i/>
          <w:color w:val="274E13"/>
          <w:sz w:val="24"/>
          <w:szCs w:val="24"/>
        </w:rPr>
        <w:t>Chair: “</w:t>
      </w:r>
      <w:r>
        <w:rPr>
          <w:i/>
          <w:color w:val="1155CC"/>
          <w:sz w:val="24"/>
          <w:szCs w:val="24"/>
        </w:rPr>
        <w:t>The motion has been seconded. The floor of nominations is now open.”</w:t>
      </w:r>
    </w:p>
    <w:p w14:paraId="00000036" w14:textId="77777777" w:rsidR="00B104A3" w:rsidRDefault="00000000">
      <w:pPr>
        <w:spacing w:before="240" w:after="240"/>
        <w:ind w:left="1440"/>
        <w:rPr>
          <w:i/>
          <w:color w:val="1155CC"/>
          <w:sz w:val="24"/>
          <w:szCs w:val="24"/>
        </w:rPr>
      </w:pPr>
      <w:r>
        <w:rPr>
          <w:i/>
          <w:color w:val="9900FF"/>
          <w:sz w:val="24"/>
          <w:szCs w:val="24"/>
        </w:rPr>
        <w:t>Member</w:t>
      </w:r>
      <w:r>
        <w:rPr>
          <w:i/>
          <w:color w:val="1155CC"/>
          <w:sz w:val="24"/>
          <w:szCs w:val="24"/>
        </w:rPr>
        <w:t>: “I nominate (name of member/nominate oneself) for the position of the position of:</w:t>
      </w:r>
    </w:p>
    <w:p w14:paraId="00000037" w14:textId="0B4EABFA" w:rsidR="00B104A3" w:rsidRDefault="00716730">
      <w:pPr>
        <w:numPr>
          <w:ilvl w:val="0"/>
          <w:numId w:val="3"/>
        </w:numPr>
        <w:spacing w:before="240"/>
        <w:rPr>
          <w:i/>
          <w:color w:val="1155CC"/>
          <w:sz w:val="24"/>
          <w:szCs w:val="24"/>
        </w:rPr>
      </w:pPr>
      <w:r>
        <w:rPr>
          <w:i/>
          <w:color w:val="1155CC"/>
          <w:sz w:val="24"/>
          <w:szCs w:val="24"/>
        </w:rPr>
        <w:t>Web Servant</w:t>
      </w:r>
    </w:p>
    <w:p w14:paraId="00000038" w14:textId="77777777" w:rsidR="00B104A3" w:rsidRDefault="00000000">
      <w:pPr>
        <w:numPr>
          <w:ilvl w:val="0"/>
          <w:numId w:val="3"/>
        </w:numPr>
        <w:rPr>
          <w:i/>
          <w:color w:val="1155CC"/>
          <w:sz w:val="24"/>
          <w:szCs w:val="24"/>
        </w:rPr>
      </w:pPr>
      <w:r>
        <w:rPr>
          <w:i/>
          <w:color w:val="1155CC"/>
          <w:sz w:val="24"/>
          <w:szCs w:val="24"/>
        </w:rPr>
        <w:t>Communications Co-secretary</w:t>
      </w:r>
    </w:p>
    <w:p w14:paraId="00000039" w14:textId="07DBA72A" w:rsidR="00B104A3" w:rsidRDefault="00716730" w:rsidP="00AB6607">
      <w:pPr>
        <w:numPr>
          <w:ilvl w:val="0"/>
          <w:numId w:val="3"/>
        </w:numPr>
        <w:rPr>
          <w:i/>
          <w:color w:val="1155CC"/>
          <w:sz w:val="24"/>
          <w:szCs w:val="24"/>
        </w:rPr>
      </w:pPr>
      <w:r>
        <w:rPr>
          <w:i/>
          <w:color w:val="1155CC"/>
          <w:sz w:val="24"/>
          <w:szCs w:val="24"/>
        </w:rPr>
        <w:t>Service Co-secretary</w:t>
      </w:r>
    </w:p>
    <w:p w14:paraId="3053B0AE" w14:textId="2F2406B3" w:rsidR="00716730" w:rsidRDefault="00716730">
      <w:pPr>
        <w:numPr>
          <w:ilvl w:val="0"/>
          <w:numId w:val="3"/>
        </w:numPr>
        <w:spacing w:after="240"/>
        <w:rPr>
          <w:i/>
          <w:color w:val="1155CC"/>
          <w:sz w:val="24"/>
          <w:szCs w:val="24"/>
        </w:rPr>
      </w:pPr>
      <w:r>
        <w:rPr>
          <w:i/>
          <w:color w:val="1155CC"/>
          <w:sz w:val="24"/>
          <w:szCs w:val="24"/>
        </w:rPr>
        <w:t>Business Meeting Co-chair</w:t>
      </w:r>
    </w:p>
    <w:p w14:paraId="0000003A" w14:textId="77777777" w:rsidR="00B104A3" w:rsidRDefault="00000000">
      <w:pPr>
        <w:spacing w:before="240" w:after="240"/>
        <w:ind w:left="1440"/>
        <w:rPr>
          <w:i/>
          <w:color w:val="1155CC"/>
          <w:sz w:val="24"/>
          <w:szCs w:val="24"/>
        </w:rPr>
      </w:pPr>
      <w:r>
        <w:rPr>
          <w:i/>
          <w:color w:val="274E13"/>
          <w:sz w:val="24"/>
          <w:szCs w:val="24"/>
        </w:rPr>
        <w:t>Chair:</w:t>
      </w:r>
      <w:r>
        <w:rPr>
          <w:i/>
          <w:color w:val="9900FF"/>
          <w:sz w:val="24"/>
          <w:szCs w:val="24"/>
        </w:rPr>
        <w:t xml:space="preserve"> </w:t>
      </w:r>
      <w:r>
        <w:rPr>
          <w:i/>
          <w:color w:val="1155CC"/>
          <w:sz w:val="24"/>
          <w:szCs w:val="24"/>
        </w:rPr>
        <w:t>“(Name of member), do you accept the nomination?”</w:t>
      </w:r>
    </w:p>
    <w:p w14:paraId="0000003B" w14:textId="77777777" w:rsidR="00B104A3" w:rsidRDefault="00000000">
      <w:pPr>
        <w:spacing w:before="240" w:after="240"/>
        <w:ind w:left="1440"/>
        <w:rPr>
          <w:i/>
          <w:color w:val="1155CC"/>
          <w:sz w:val="24"/>
          <w:szCs w:val="24"/>
        </w:rPr>
      </w:pPr>
      <w:r>
        <w:rPr>
          <w:i/>
          <w:color w:val="274E13"/>
          <w:sz w:val="24"/>
          <w:szCs w:val="24"/>
        </w:rPr>
        <w:t>Chair:</w:t>
      </w:r>
      <w:r>
        <w:rPr>
          <w:i/>
          <w:color w:val="9900FF"/>
          <w:sz w:val="24"/>
          <w:szCs w:val="24"/>
        </w:rPr>
        <w:t xml:space="preserve"> </w:t>
      </w:r>
      <w:r>
        <w:rPr>
          <w:i/>
          <w:color w:val="1155CC"/>
          <w:sz w:val="24"/>
          <w:szCs w:val="24"/>
        </w:rPr>
        <w:t xml:space="preserve">“Are there any more nominations? Seeing </w:t>
      </w:r>
      <w:proofErr w:type="gramStart"/>
      <w:r>
        <w:rPr>
          <w:i/>
          <w:color w:val="1155CC"/>
          <w:sz w:val="24"/>
          <w:szCs w:val="24"/>
        </w:rPr>
        <w:t>none</w:t>
      </w:r>
      <w:proofErr w:type="gramEnd"/>
      <w:r>
        <w:rPr>
          <w:i/>
          <w:color w:val="1155CC"/>
          <w:sz w:val="24"/>
          <w:szCs w:val="24"/>
        </w:rPr>
        <w:t>, nominations are closed. We will now move to elections.”</w:t>
      </w:r>
    </w:p>
    <w:p w14:paraId="0000003C" w14:textId="77777777" w:rsidR="00B104A3" w:rsidRDefault="00000000">
      <w:pPr>
        <w:spacing w:before="240" w:after="240"/>
        <w:ind w:left="1440"/>
        <w:rPr>
          <w:i/>
          <w:sz w:val="24"/>
          <w:szCs w:val="24"/>
        </w:rPr>
      </w:pPr>
      <w:r>
        <w:rPr>
          <w:i/>
          <w:sz w:val="24"/>
          <w:szCs w:val="24"/>
        </w:rPr>
        <w:t xml:space="preserve">Note: each candidate is given an opportunity to </w:t>
      </w:r>
      <w:proofErr w:type="gramStart"/>
      <w:r>
        <w:rPr>
          <w:i/>
          <w:sz w:val="24"/>
          <w:szCs w:val="24"/>
        </w:rPr>
        <w:t>speak</w:t>
      </w:r>
      <w:proofErr w:type="gramEnd"/>
      <w:r>
        <w:rPr>
          <w:i/>
          <w:sz w:val="24"/>
          <w:szCs w:val="24"/>
        </w:rPr>
        <w:t xml:space="preserve"> and all candidates should remain outside of the room.</w:t>
      </w:r>
    </w:p>
    <w:p w14:paraId="0000003D" w14:textId="77777777" w:rsidR="00B104A3" w:rsidRDefault="00000000">
      <w:pPr>
        <w:spacing w:before="240" w:after="240"/>
        <w:ind w:left="1440"/>
        <w:rPr>
          <w:i/>
          <w:sz w:val="24"/>
          <w:szCs w:val="24"/>
        </w:rPr>
      </w:pPr>
      <w:r>
        <w:rPr>
          <w:i/>
          <w:sz w:val="24"/>
          <w:szCs w:val="24"/>
        </w:rPr>
        <w:t>+++</w:t>
      </w:r>
    </w:p>
    <w:p w14:paraId="0000003E" w14:textId="77777777" w:rsidR="00B104A3" w:rsidRDefault="00000000">
      <w:pPr>
        <w:spacing w:before="240" w:after="240"/>
        <w:ind w:left="1440"/>
        <w:rPr>
          <w:i/>
          <w:color w:val="1155CC"/>
          <w:sz w:val="24"/>
          <w:szCs w:val="24"/>
        </w:rPr>
      </w:pPr>
      <w:r>
        <w:rPr>
          <w:i/>
          <w:color w:val="274E13"/>
          <w:sz w:val="24"/>
          <w:szCs w:val="24"/>
        </w:rPr>
        <w:lastRenderedPageBreak/>
        <w:t>Chair:</w:t>
      </w:r>
      <w:r>
        <w:rPr>
          <w:i/>
          <w:color w:val="1155CC"/>
          <w:sz w:val="24"/>
          <w:szCs w:val="24"/>
        </w:rPr>
        <w:t xml:space="preserve"> Would you like to tell us a little bit about yourself and what you would like to bring to this role?</w:t>
      </w:r>
    </w:p>
    <w:p w14:paraId="0000003F" w14:textId="414E01E3" w:rsidR="00B104A3" w:rsidRDefault="00000000">
      <w:pPr>
        <w:spacing w:before="240" w:after="240"/>
        <w:ind w:left="1440"/>
        <w:rPr>
          <w:i/>
          <w:color w:val="1155CC"/>
          <w:sz w:val="24"/>
          <w:szCs w:val="24"/>
        </w:rPr>
      </w:pPr>
      <w:r>
        <w:rPr>
          <w:i/>
          <w:color w:val="274E13"/>
          <w:sz w:val="24"/>
          <w:szCs w:val="24"/>
        </w:rPr>
        <w:t>Chair:</w:t>
      </w:r>
      <w:r>
        <w:rPr>
          <w:i/>
          <w:color w:val="9900FF"/>
          <w:sz w:val="24"/>
          <w:szCs w:val="24"/>
        </w:rPr>
        <w:t xml:space="preserve"> </w:t>
      </w:r>
      <w:r>
        <w:rPr>
          <w:i/>
          <w:color w:val="1155CC"/>
          <w:sz w:val="24"/>
          <w:szCs w:val="24"/>
        </w:rPr>
        <w:t xml:space="preserve">“We will now enter the debate on the candidates of </w:t>
      </w:r>
      <w:r w:rsidR="00AB6607">
        <w:rPr>
          <w:i/>
          <w:color w:val="1155CC"/>
          <w:sz w:val="24"/>
          <w:szCs w:val="24"/>
        </w:rPr>
        <w:t>_______</w:t>
      </w:r>
      <w:r>
        <w:rPr>
          <w:i/>
          <w:color w:val="1155CC"/>
          <w:sz w:val="24"/>
          <w:szCs w:val="24"/>
        </w:rPr>
        <w:t>. Is there any pro debate about (Name of Candidate)?”</w:t>
      </w:r>
    </w:p>
    <w:p w14:paraId="00000040" w14:textId="4FE0A113" w:rsidR="00B104A3" w:rsidRDefault="00000000">
      <w:pPr>
        <w:spacing w:before="240" w:after="240"/>
        <w:ind w:left="1440"/>
        <w:rPr>
          <w:i/>
          <w:color w:val="1155CC"/>
          <w:sz w:val="24"/>
          <w:szCs w:val="24"/>
        </w:rPr>
      </w:pPr>
      <w:r>
        <w:rPr>
          <w:i/>
          <w:color w:val="274E13"/>
          <w:sz w:val="24"/>
          <w:szCs w:val="24"/>
        </w:rPr>
        <w:t>Chair:</w:t>
      </w:r>
      <w:r>
        <w:rPr>
          <w:i/>
          <w:color w:val="1155CC"/>
          <w:sz w:val="24"/>
          <w:szCs w:val="24"/>
        </w:rPr>
        <w:t xml:space="preserve"> “Discussions on the candidates for </w:t>
      </w:r>
      <w:r w:rsidR="00AB6607">
        <w:rPr>
          <w:i/>
          <w:color w:val="1155CC"/>
          <w:sz w:val="24"/>
          <w:szCs w:val="24"/>
        </w:rPr>
        <w:t>_____</w:t>
      </w:r>
      <w:r>
        <w:rPr>
          <w:i/>
          <w:color w:val="1155CC"/>
          <w:sz w:val="24"/>
          <w:szCs w:val="24"/>
        </w:rPr>
        <w:t xml:space="preserve"> have ended. Please vote.”</w:t>
      </w:r>
    </w:p>
    <w:p w14:paraId="00000041" w14:textId="77777777" w:rsidR="00B104A3" w:rsidRDefault="00000000">
      <w:pPr>
        <w:spacing w:before="240" w:after="240"/>
        <w:ind w:left="1440"/>
        <w:rPr>
          <w:i/>
          <w:color w:val="1155CC"/>
          <w:sz w:val="24"/>
          <w:szCs w:val="24"/>
        </w:rPr>
      </w:pPr>
      <w:r>
        <w:rPr>
          <w:i/>
          <w:color w:val="1155CC"/>
          <w:sz w:val="24"/>
          <w:szCs w:val="24"/>
        </w:rPr>
        <w:t>+++</w:t>
      </w:r>
    </w:p>
    <w:p w14:paraId="00000049" w14:textId="599860F1" w:rsidR="00B104A3" w:rsidRPr="00AB6607" w:rsidRDefault="00AB6607">
      <w:pPr>
        <w:spacing w:before="240" w:after="240"/>
        <w:ind w:left="1440"/>
        <w:rPr>
          <w:i/>
          <w:sz w:val="24"/>
          <w:szCs w:val="24"/>
        </w:rPr>
      </w:pPr>
      <w:r w:rsidRPr="00AB6607">
        <w:rPr>
          <w:i/>
          <w:sz w:val="24"/>
          <w:szCs w:val="24"/>
        </w:rPr>
        <w:t>{{Repeat for each open position}}</w:t>
      </w:r>
    </w:p>
    <w:p w14:paraId="0000004A" w14:textId="77777777" w:rsidR="00B104A3" w:rsidRDefault="00000000">
      <w:pPr>
        <w:spacing w:before="240" w:after="240"/>
        <w:ind w:left="1440"/>
        <w:rPr>
          <w:i/>
          <w:color w:val="9900FF"/>
          <w:sz w:val="24"/>
          <w:szCs w:val="24"/>
        </w:rPr>
      </w:pPr>
      <w:r>
        <w:rPr>
          <w:i/>
          <w:color w:val="274E13"/>
          <w:sz w:val="24"/>
          <w:szCs w:val="24"/>
        </w:rPr>
        <w:t>Chair:</w:t>
      </w:r>
      <w:r>
        <w:rPr>
          <w:i/>
          <w:color w:val="9900FF"/>
          <w:sz w:val="24"/>
          <w:szCs w:val="24"/>
        </w:rPr>
        <w:t xml:space="preserve"> </w:t>
      </w:r>
      <w:r>
        <w:rPr>
          <w:i/>
          <w:color w:val="1155CC"/>
          <w:sz w:val="24"/>
          <w:szCs w:val="24"/>
        </w:rPr>
        <w:t>“That concludes our elections”</w:t>
      </w:r>
    </w:p>
    <w:p w14:paraId="0000004C" w14:textId="692CD55D" w:rsidR="00B104A3" w:rsidRPr="00AB6607" w:rsidRDefault="00000000" w:rsidP="00AB6607">
      <w:pPr>
        <w:numPr>
          <w:ilvl w:val="0"/>
          <w:numId w:val="4"/>
        </w:numPr>
        <w:spacing w:before="240" w:after="240"/>
        <w:rPr>
          <w:b/>
          <w:sz w:val="24"/>
          <w:szCs w:val="24"/>
        </w:rPr>
      </w:pPr>
      <w:r>
        <w:rPr>
          <w:b/>
          <w:sz w:val="24"/>
          <w:szCs w:val="24"/>
        </w:rPr>
        <w:t xml:space="preserve">Announcements: </w:t>
      </w:r>
      <w:r>
        <w:rPr>
          <w:i/>
          <w:color w:val="1155CC"/>
          <w:sz w:val="24"/>
          <w:szCs w:val="24"/>
        </w:rPr>
        <w:t>Does anyone have any announcements? The next business meeting will be held on [date].</w:t>
      </w:r>
    </w:p>
    <w:p w14:paraId="0000004D" w14:textId="77777777" w:rsidR="00B104A3" w:rsidRDefault="00000000">
      <w:pPr>
        <w:numPr>
          <w:ilvl w:val="0"/>
          <w:numId w:val="4"/>
        </w:numPr>
        <w:spacing w:before="240" w:after="240"/>
      </w:pPr>
      <w:r>
        <w:rPr>
          <w:sz w:val="16"/>
          <w:szCs w:val="16"/>
        </w:rPr>
        <w:t xml:space="preserve"> </w:t>
      </w:r>
      <w:r>
        <w:rPr>
          <w:b/>
          <w:sz w:val="24"/>
          <w:szCs w:val="24"/>
        </w:rPr>
        <w:t xml:space="preserve">Adjournment and Closing Prayer </w:t>
      </w:r>
      <w:r>
        <w:rPr>
          <w:i/>
          <w:color w:val="1155CC"/>
          <w:sz w:val="24"/>
          <w:szCs w:val="24"/>
        </w:rPr>
        <w:t>May I have a motion to adjourn this meeting? Second? All in favor, say Aye.</w:t>
      </w:r>
    </w:p>
    <w:p w14:paraId="0000004E" w14:textId="77777777" w:rsidR="00B104A3" w:rsidRDefault="00000000">
      <w:pPr>
        <w:spacing w:before="240" w:after="240"/>
        <w:ind w:left="720"/>
        <w:rPr>
          <w:i/>
          <w:color w:val="1155CC"/>
          <w:sz w:val="24"/>
          <w:szCs w:val="24"/>
        </w:rPr>
      </w:pPr>
      <w:r>
        <w:rPr>
          <w:i/>
          <w:color w:val="1155CC"/>
          <w:sz w:val="24"/>
          <w:szCs w:val="24"/>
        </w:rPr>
        <w:t xml:space="preserve">The meeting is adjourned at … </w:t>
      </w:r>
    </w:p>
    <w:p w14:paraId="0000004F" w14:textId="77777777" w:rsidR="00B104A3" w:rsidRDefault="00000000">
      <w:pPr>
        <w:spacing w:before="240" w:after="240"/>
        <w:ind w:left="720"/>
        <w:rPr>
          <w:sz w:val="24"/>
          <w:szCs w:val="24"/>
        </w:rPr>
      </w:pPr>
      <w:r>
        <w:rPr>
          <w:i/>
          <w:color w:val="1155CC"/>
          <w:sz w:val="24"/>
          <w:szCs w:val="24"/>
        </w:rPr>
        <w:t>Would you please help me close this meeting with a moment of silence followed by The ACA Serenity Prayer.</w:t>
      </w:r>
    </w:p>
    <w:sectPr w:rsidR="00B104A3" w:rsidSect="00AB6607">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0303"/>
    <w:multiLevelType w:val="multilevel"/>
    <w:tmpl w:val="8C88E478"/>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F0A5724"/>
    <w:multiLevelType w:val="multilevel"/>
    <w:tmpl w:val="B3B83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C391CF2"/>
    <w:multiLevelType w:val="multilevel"/>
    <w:tmpl w:val="2CE808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0900715"/>
    <w:multiLevelType w:val="multilevel"/>
    <w:tmpl w:val="A0963CE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69006385"/>
    <w:multiLevelType w:val="multilevel"/>
    <w:tmpl w:val="42E001B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465153899">
    <w:abstractNumId w:val="1"/>
  </w:num>
  <w:num w:numId="2" w16cid:durableId="425610891">
    <w:abstractNumId w:val="2"/>
  </w:num>
  <w:num w:numId="3" w16cid:durableId="1425418292">
    <w:abstractNumId w:val="3"/>
  </w:num>
  <w:num w:numId="4" w16cid:durableId="1564676227">
    <w:abstractNumId w:val="0"/>
  </w:num>
  <w:num w:numId="5" w16cid:durableId="222184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A3"/>
    <w:rsid w:val="001746A6"/>
    <w:rsid w:val="00716730"/>
    <w:rsid w:val="00925B3F"/>
    <w:rsid w:val="00AB6607"/>
    <w:rsid w:val="00B1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1ACA"/>
  <w15:docId w15:val="{4773E1F1-28C1-4916-8954-58AF16F3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1048</Words>
  <Characters>5548</Characters>
  <Application>Microsoft Office Word</Application>
  <DocSecurity>0</DocSecurity>
  <Lines>158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Maier</cp:lastModifiedBy>
  <cp:revision>3</cp:revision>
  <dcterms:created xsi:type="dcterms:W3CDTF">2024-06-08T16:42:00Z</dcterms:created>
  <dcterms:modified xsi:type="dcterms:W3CDTF">2024-06-08T16:47:00Z</dcterms:modified>
</cp:coreProperties>
</file>